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6C46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9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159"/>
        <w:gridCol w:w="1096"/>
        <w:gridCol w:w="5220"/>
        <w:gridCol w:w="1740"/>
      </w:tblGrid>
      <w:tr w14:paraId="51ED8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E9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9A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FE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0E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741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0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防城港职业技术学院食堂外LED户外大屏采购清单</w:t>
            </w:r>
          </w:p>
        </w:tc>
      </w:tr>
      <w:tr w14:paraId="78AC2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C9A4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显示屏主体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强力巨彩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Q4Pro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约40平方米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（8*5米）</w:t>
            </w:r>
          </w:p>
        </w:tc>
      </w:tr>
      <w:tr w14:paraId="52986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诺瓦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接收卡：根据显示屏面积和像素密度，配置足够数量的接收卡，如诺瓦hd7516s。必要时配备投屏器、多功能卡等辅助设备。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按需配置</w:t>
            </w:r>
          </w:p>
        </w:tc>
      </w:tr>
      <w:tr w14:paraId="1D64C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视频处理器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诺瓦V1060n 视频处理器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 w14:paraId="6AF43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配备专门的配电系统。选用防雨型开关电源，如创联、巨能伟业等品牌，根据显示屏功率和实际需求确定数量。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8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58E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钢结构及框架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定制热镀锌钢结构，根据实际安装环境设计。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3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C43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散热系统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在显示屏背部安装足够数量的散热风扇，确保空气流通（根据现场实际情况确定）。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A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03A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通讯线缆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网线：超六类屏蔽网线，用于传输控制信号。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电源线：根据电源功率和距离，选择合适规格的电源线。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5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0BF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防雷系统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提供电源防雷器和信号防雷器。电源防雷器安装在配套的配电箱内，保护电源设备。信号防雷器用于保护控制系统的信号线路。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E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1E4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B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选用品牌户外音柱，如漫步者、山水、迪士普、ITC，功率100瓦以上。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89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D94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C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配套提供控制设备，参考京东自营价格不应低于5000 元。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69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0E3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2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预算价</w:t>
            </w:r>
          </w:p>
        </w:tc>
      </w:tr>
      <w:tr w14:paraId="6C900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人民币：48万元。</w:t>
            </w:r>
          </w:p>
        </w:tc>
      </w:tr>
      <w:tr w14:paraId="14195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4A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40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DE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08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69115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5CC14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5AF9E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7B533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7E00C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63A24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CD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 w14:paraId="31888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D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商务要求</w:t>
            </w:r>
          </w:p>
        </w:tc>
      </w:tr>
      <w:tr w14:paraId="1D4B4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91A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CD6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（一）报价要求</w:t>
            </w:r>
          </w:p>
        </w:tc>
        <w:tc>
          <w:tcPr>
            <w:tcW w:w="8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A5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项目实行一次性报价方式（最低价中标原则），供应商须就采购需求的内容作完整报价。总报价已包含货物、运费、装卸费、人工费、样品费、培训费、税金、售后服务费及其他所有可能发生的一切费用。合同实施时，采购人将不予支付成交供应商没有列入的项目费用，并认为此项目的费用已包括在总报价中。</w:t>
            </w:r>
          </w:p>
        </w:tc>
      </w:tr>
      <w:tr w14:paraId="2C94F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（二）交货要求</w:t>
            </w:r>
          </w:p>
        </w:tc>
        <w:tc>
          <w:tcPr>
            <w:tcW w:w="8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4E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1.交货期：自合同签订之日起20个工作日内安装调试完毕并经采购人验收合格。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2.安装地点：防城港职业技术学院校园食堂外部。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3.旧设备拆卸：供应商负责对旧设备进行拆卸并自行处置。</w:t>
            </w:r>
          </w:p>
        </w:tc>
      </w:tr>
      <w:tr w14:paraId="0C22B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（三）付款要求</w:t>
            </w:r>
          </w:p>
        </w:tc>
        <w:tc>
          <w:tcPr>
            <w:tcW w:w="8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81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1.付款条件：本项目无预付款。合同签订生效后，全部货物到货、安装调试完成且经采购人验收合格后，采购人在15个工作日内一次性支付合同总货款。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2.采购人付款前，成交供应商应向采购人开具等额有效的增值税普通发票，采购人未收到发票的，有权不予支付相应款项直至成交供应商提供合格发票，并不承担延迟付款责任。</w:t>
            </w:r>
          </w:p>
        </w:tc>
      </w:tr>
      <w:tr w14:paraId="4ECEC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（四）质保要求</w:t>
            </w:r>
          </w:p>
        </w:tc>
        <w:tc>
          <w:tcPr>
            <w:tcW w:w="8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EB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1.按国家有关产品“三包”规定执行“三包”，自货物验收合格之日起计算，产品质保期最短不少于1 年；若厂家免费质保期超过此年限的，合同履行过程中按厂家规定执行。质保期满后，终身维护。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2.从通过验收即日起质保期内所有由于质量问题导致的软、硬件产品故障以免费保修、免费人工及免费更换备件标准上门服务，并提供终身维护。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3.质保期内所有保修维护服务方式均为成交供应商上门保修维护，即由成交供应商派人员到现场维护维修，由此产生的一切费用均由成交供应商承担。</w:t>
            </w:r>
          </w:p>
        </w:tc>
      </w:tr>
    </w:tbl>
    <w:p w14:paraId="5E64CBDC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zYWFmYzUzZWU0NjlmNjJmZjY4YjRjMTg2MGU5MjEifQ=="/>
  </w:docVars>
  <w:rsids>
    <w:rsidRoot w:val="BFFD7050"/>
    <w:rsid w:val="09737920"/>
    <w:rsid w:val="51490BB1"/>
    <w:rsid w:val="75E6BBA6"/>
    <w:rsid w:val="7CFDC7C8"/>
    <w:rsid w:val="7E3FE8DA"/>
    <w:rsid w:val="7FBD11B7"/>
    <w:rsid w:val="7FEAC1FE"/>
    <w:rsid w:val="7FF73673"/>
    <w:rsid w:val="BFFD7050"/>
    <w:rsid w:val="BFFE97BB"/>
    <w:rsid w:val="CDD7B1AC"/>
    <w:rsid w:val="CF1FA1C1"/>
    <w:rsid w:val="D5ED92D1"/>
    <w:rsid w:val="DD7F926D"/>
    <w:rsid w:val="DF774275"/>
    <w:rsid w:val="F67D6205"/>
    <w:rsid w:val="FFD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2024</Words>
  <Characters>2142</Characters>
  <Lines>0</Lines>
  <Paragraphs>0</Paragraphs>
  <TotalTime>31</TotalTime>
  <ScaleCrop>false</ScaleCrop>
  <LinksUpToDate>false</LinksUpToDate>
  <CharactersWithSpaces>2151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2024-07-20T02:38:00Z</dcterms:created>
  <dc:creator>当时明月在</dc:creator>
  <cp:lastModifiedBy>Administrator</cp:lastModifiedBy>
  <dcterms:modified xsi:type="dcterms:W3CDTF">2024-07-20T08:40:30Z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1F01E99D1B47BDF8A41A9B665108C379_43</vt:lpwstr>
  </property>
</Properties>
</file>