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  <w:t>近三年业绩一览表</w:t>
      </w:r>
    </w:p>
    <w:tbl>
      <w:tblPr>
        <w:tblStyle w:val="6"/>
        <w:tblW w:w="13338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3489"/>
        <w:gridCol w:w="3829"/>
        <w:gridCol w:w="2617"/>
        <w:gridCol w:w="23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3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2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合同金额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签订时间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…</w:t>
            </w:r>
          </w:p>
        </w:tc>
        <w:tc>
          <w:tcPr>
            <w:tcW w:w="3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333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备注：必须附合同协议书有关页面的复印件（盖单位章），否则无效。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投标人：（盖单）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YzU4OGVhOGU5NTQ0NmIxNGMyNzljMjk5MjI2YzYifQ=="/>
  </w:docVars>
  <w:rsids>
    <w:rsidRoot w:val="3CBE1804"/>
    <w:rsid w:val="3CBE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customStyle="1" w:styleId="3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Intense Quote"/>
    <w:basedOn w:val="1"/>
    <w:next w:val="1"/>
    <w:qFormat/>
    <w:uiPriority w:val="99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i/>
      <w:iCs/>
      <w:color w:val="5B9BD5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2023-10-16T09:19:00Z</dcterms:created>
  <dc:creator>宁婕</dc:creator>
  <cp:lastModifiedBy>宁婕</cp:lastModifiedBy>
  <dcterms:modified xsi:type="dcterms:W3CDTF">2023-10-16T09:19:20Z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AF68779797544C9D86DDC0D2327EBECB_11</vt:lpwstr>
  </property>
</Properties>
</file>